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8F" w:rsidRPr="004C36E8" w:rsidRDefault="004C36E8">
      <w:pPr>
        <w:rPr>
          <w:rFonts w:asciiTheme="majorHAnsi" w:hAnsiTheme="majorHAnsi" w:cs="Arial"/>
          <w:b/>
          <w:sz w:val="20"/>
          <w:szCs w:val="20"/>
        </w:rPr>
      </w:pPr>
      <w:r w:rsidRPr="004C36E8">
        <w:rPr>
          <w:rFonts w:asciiTheme="majorHAnsi" w:hAnsiTheme="majorHAnsi" w:cs="Arial"/>
          <w:b/>
          <w:sz w:val="20"/>
          <w:szCs w:val="20"/>
        </w:rPr>
        <w:t>A.19 Snelle scan Beeldvorming Gedrag</w:t>
      </w:r>
    </w:p>
    <w:p w:rsidR="004C36E8" w:rsidRDefault="004C36E8">
      <w:pPr>
        <w:rPr>
          <w:rFonts w:asciiTheme="majorHAnsi" w:hAnsiTheme="majorHAnsi" w:cs="Arial"/>
          <w:sz w:val="20"/>
          <w:szCs w:val="20"/>
        </w:rPr>
      </w:pPr>
      <w:r w:rsidRPr="004C36E8">
        <w:rPr>
          <w:rFonts w:asciiTheme="majorHAnsi" w:hAnsiTheme="majorHAnsi" w:cs="Arial"/>
          <w:sz w:val="20"/>
          <w:szCs w:val="20"/>
        </w:rPr>
        <w:t>Bron: Van Meersbergen (2014</w:t>
      </w:r>
      <w:r w:rsidR="00E065B8">
        <w:rPr>
          <w:rFonts w:asciiTheme="majorHAnsi" w:hAnsiTheme="majorHAnsi" w:cs="Arial"/>
          <w:sz w:val="20"/>
          <w:szCs w:val="20"/>
        </w:rPr>
        <w:t>:</w:t>
      </w:r>
      <w:r w:rsidRPr="004C36E8">
        <w:rPr>
          <w:rFonts w:asciiTheme="majorHAnsi" w:hAnsiTheme="majorHAnsi" w:cs="Arial"/>
          <w:sz w:val="20"/>
          <w:szCs w:val="20"/>
        </w:rPr>
        <w:t>2015)</w:t>
      </w:r>
      <w:r w:rsidR="005F2428">
        <w:rPr>
          <w:rFonts w:asciiTheme="majorHAnsi" w:hAnsiTheme="majorHAnsi" w:cs="Arial"/>
          <w:sz w:val="20"/>
          <w:szCs w:val="20"/>
        </w:rPr>
        <w:t xml:space="preserve"> </w:t>
      </w:r>
    </w:p>
    <w:p w:rsidR="005F2428" w:rsidRPr="005F2428" w:rsidRDefault="005F2428">
      <w:pPr>
        <w:rPr>
          <w:rFonts w:asciiTheme="majorHAnsi" w:hAnsiTheme="majorHAnsi" w:cs="Arial"/>
          <w:color w:val="0070C0"/>
          <w:sz w:val="20"/>
          <w:szCs w:val="20"/>
        </w:rPr>
      </w:pPr>
      <w:bookmarkStart w:id="0" w:name="_GoBack"/>
      <w:r w:rsidRPr="005F2428">
        <w:rPr>
          <w:rFonts w:asciiTheme="majorHAnsi" w:hAnsiTheme="majorHAnsi" w:cstheme="majorHAnsi"/>
          <w:color w:val="0070C0"/>
          <w:sz w:val="20"/>
          <w:szCs w:val="20"/>
        </w:rPr>
        <w:t>©</w:t>
      </w:r>
      <w:r w:rsidRPr="005F2428">
        <w:rPr>
          <w:rFonts w:asciiTheme="majorHAnsi" w:hAnsiTheme="majorHAnsi" w:cs="Arial"/>
          <w:color w:val="0070C0"/>
          <w:sz w:val="20"/>
          <w:szCs w:val="20"/>
        </w:rPr>
        <w:t xml:space="preserve"> Dit hulpmiddel is met Toelichting en Gebruiksaanwijzing opgenomen in: Handelingsgericht werken in passend onderwijs. Tweede, herziene druk 2017. Perspectief Uitgevers, Utrecht.</w:t>
      </w:r>
    </w:p>
    <w:bookmarkEnd w:id="0"/>
    <w:p w:rsidR="004C36E8" w:rsidRPr="007B0046" w:rsidRDefault="004C36E8" w:rsidP="004C36E8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Tabelraster"/>
        <w:tblW w:w="8378" w:type="dxa"/>
        <w:tblLook w:val="04A0" w:firstRow="1" w:lastRow="0" w:firstColumn="1" w:lastColumn="0" w:noHBand="0" w:noVBand="1"/>
      </w:tblPr>
      <w:tblGrid>
        <w:gridCol w:w="1809"/>
        <w:gridCol w:w="2091"/>
        <w:gridCol w:w="2239"/>
        <w:gridCol w:w="2239"/>
      </w:tblGrid>
      <w:tr w:rsidR="00EC20E2" w:rsidRPr="007B0046" w:rsidTr="00EC20E2">
        <w:trPr>
          <w:trHeight w:val="1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EC20E2" w:rsidRPr="004C36E8" w:rsidRDefault="00EC20E2" w:rsidP="004C36E8">
            <w:pPr>
              <w:spacing w:line="276" w:lineRule="auto"/>
              <w:rPr>
                <w:rFonts w:asciiTheme="majorHAnsi" w:eastAsia="Times New Roman" w:hAnsiTheme="majorHAnsi" w:cs="Arial"/>
                <w:b/>
                <w:color w:val="000000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</w:rPr>
              <w:t>Leerlinggedrag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9BD5" w:themeFill="accent1"/>
          </w:tcPr>
          <w:p w:rsidR="00EC20E2" w:rsidRDefault="00EC20E2" w:rsidP="005B420B">
            <w:pPr>
              <w:spacing w:line="276" w:lineRule="auto"/>
              <w:rPr>
                <w:rFonts w:asciiTheme="majorHAnsi" w:eastAsia="Times New Roman" w:hAnsiTheme="majorHAnsi" w:cs="Arial"/>
                <w:b/>
                <w:color w:val="000000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</w:rPr>
              <w:t xml:space="preserve">Omschrijving: 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:rsidR="00EC20E2" w:rsidRDefault="00EC20E2" w:rsidP="004C36E8">
            <w:pPr>
              <w:spacing w:line="276" w:lineRule="auto"/>
              <w:rPr>
                <w:rFonts w:asciiTheme="majorHAnsi" w:eastAsia="Times New Roman" w:hAnsiTheme="majorHAnsi" w:cs="Arial"/>
                <w:b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1"/>
          </w:tcPr>
          <w:p w:rsidR="00EC20E2" w:rsidRDefault="00EC20E2" w:rsidP="004C36E8">
            <w:pPr>
              <w:spacing w:line="276" w:lineRule="auto"/>
              <w:rPr>
                <w:rFonts w:asciiTheme="majorHAnsi" w:eastAsia="Times New Roman" w:hAnsiTheme="majorHAnsi" w:cs="Arial"/>
                <w:b/>
                <w:color w:val="000000"/>
              </w:rPr>
            </w:pPr>
          </w:p>
        </w:tc>
      </w:tr>
      <w:tr w:rsidR="004C36E8" w:rsidRPr="007B0046" w:rsidTr="00EC20E2">
        <w:trPr>
          <w:trHeight w:val="1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4C36E8" w:rsidRPr="004C36E8" w:rsidRDefault="004C36E8" w:rsidP="004C36E8">
            <w:pPr>
              <w:spacing w:line="276" w:lineRule="auto"/>
              <w:rPr>
                <w:rFonts w:asciiTheme="majorHAnsi" w:eastAsia="Times New Roman" w:hAnsiTheme="majorHAnsi" w:cs="Arial"/>
                <w:b/>
                <w:color w:val="000000"/>
              </w:rPr>
            </w:pPr>
            <w:r w:rsidRPr="004C36E8">
              <w:rPr>
                <w:rFonts w:asciiTheme="majorHAnsi" w:eastAsia="Times New Roman" w:hAnsiTheme="majorHAnsi" w:cs="Arial"/>
                <w:b/>
                <w:color w:val="000000"/>
              </w:rPr>
              <w:t>Op basis van eerste ‘ingeving’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4C36E8" w:rsidRPr="004C36E8" w:rsidRDefault="004C36E8" w:rsidP="005B420B">
            <w:pPr>
              <w:spacing w:line="276" w:lineRule="auto"/>
              <w:rPr>
                <w:rFonts w:asciiTheme="majorHAnsi" w:eastAsia="Times New Roman" w:hAnsiTheme="majorHAnsi" w:cs="Arial"/>
                <w:b/>
                <w:color w:val="000000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</w:rPr>
              <w:t>Antwoord leraar 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4C36E8" w:rsidRPr="004C36E8" w:rsidRDefault="004C36E8" w:rsidP="004C36E8">
            <w:pPr>
              <w:spacing w:line="276" w:lineRule="auto"/>
              <w:rPr>
                <w:rFonts w:asciiTheme="majorHAnsi" w:eastAsia="Times New Roman" w:hAnsiTheme="majorHAnsi" w:cs="Arial"/>
                <w:b/>
                <w:color w:val="000000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</w:rPr>
              <w:t>Antwoord leraar 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5B9BD5" w:themeFill="accent1"/>
          </w:tcPr>
          <w:p w:rsidR="004C36E8" w:rsidRPr="004C36E8" w:rsidRDefault="00EC20E2" w:rsidP="004C36E8">
            <w:pPr>
              <w:spacing w:line="276" w:lineRule="auto"/>
              <w:rPr>
                <w:rFonts w:asciiTheme="majorHAnsi" w:eastAsia="Times New Roman" w:hAnsiTheme="majorHAnsi" w:cs="Arial"/>
                <w:b/>
                <w:color w:val="000000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</w:rPr>
              <w:t>A</w:t>
            </w:r>
            <w:r w:rsidR="004C36E8">
              <w:rPr>
                <w:rFonts w:asciiTheme="majorHAnsi" w:eastAsia="Times New Roman" w:hAnsiTheme="majorHAnsi" w:cs="Arial"/>
                <w:b/>
                <w:color w:val="000000"/>
              </w:rPr>
              <w:t>ntwoord</w:t>
            </w:r>
            <w:r>
              <w:rPr>
                <w:rFonts w:asciiTheme="majorHAnsi" w:eastAsia="Times New Roman" w:hAnsiTheme="majorHAnsi" w:cs="Arial"/>
                <w:b/>
                <w:color w:val="000000"/>
              </w:rPr>
              <w:t xml:space="preserve"> leraar 3</w:t>
            </w:r>
          </w:p>
        </w:tc>
      </w:tr>
      <w:tr w:rsidR="004C36E8" w:rsidRPr="007B0046" w:rsidTr="00EC20E2">
        <w:trPr>
          <w:trHeight w:val="1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4C36E8" w:rsidRDefault="004C36E8" w:rsidP="005B420B">
            <w:pPr>
              <w:spacing w:line="276" w:lineRule="auto"/>
              <w:rPr>
                <w:rFonts w:asciiTheme="majorHAnsi" w:eastAsia="Times New Roman" w:hAnsiTheme="majorHAnsi" w:cs="Arial"/>
                <w:color w:val="000000"/>
              </w:rPr>
            </w:pPr>
            <w:r w:rsidRPr="004C36E8">
              <w:rPr>
                <w:rFonts w:asciiTheme="majorHAnsi" w:eastAsia="Times New Roman" w:hAnsiTheme="majorHAnsi" w:cs="Arial"/>
              </w:rPr>
              <w:t>1.</w:t>
            </w:r>
            <w:r w:rsidRPr="004C36E8">
              <w:rPr>
                <w:rFonts w:asciiTheme="majorHAnsi" w:eastAsia="Times New Roman" w:hAnsiTheme="majorHAnsi" w:cs="Arial"/>
                <w:color w:val="000000"/>
              </w:rPr>
              <w:t xml:space="preserve">  Is het gedrag feitelijk waargenomen of een interpretatie van gedrag?</w:t>
            </w:r>
          </w:p>
          <w:p w:rsidR="004C36E8" w:rsidRPr="004C36E8" w:rsidRDefault="004C36E8" w:rsidP="005B420B">
            <w:pPr>
              <w:spacing w:line="276" w:lineRule="auto"/>
              <w:rPr>
                <w:rFonts w:asciiTheme="majorHAnsi" w:eastAsia="Times New Roman" w:hAnsiTheme="majorHAnsi" w:cs="Aria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C36E8" w:rsidRPr="007B0046" w:rsidTr="00EC20E2">
        <w:trPr>
          <w:trHeight w:val="1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Default="004C36E8" w:rsidP="005B420B">
            <w:pPr>
              <w:spacing w:line="276" w:lineRule="auto"/>
              <w:rPr>
                <w:rFonts w:asciiTheme="majorHAnsi" w:hAnsiTheme="majorHAnsi" w:cs="Arial"/>
              </w:rPr>
            </w:pPr>
            <w:r w:rsidRPr="004C36E8">
              <w:rPr>
                <w:rFonts w:asciiTheme="majorHAnsi" w:hAnsiTheme="majorHAnsi" w:cs="Arial"/>
              </w:rPr>
              <w:t>2. Is het leerlinggebonden of meer situatie-gebonden gedrag?</w:t>
            </w:r>
          </w:p>
          <w:p w:rsidR="004C36E8" w:rsidRPr="004C36E8" w:rsidRDefault="004C36E8" w:rsidP="005B420B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4C36E8" w:rsidRPr="004C36E8" w:rsidRDefault="004C36E8" w:rsidP="005B420B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C36E8" w:rsidRPr="007B0046" w:rsidTr="00EC20E2">
        <w:trPr>
          <w:trHeight w:val="1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Default="004C36E8" w:rsidP="005B420B">
            <w:pPr>
              <w:spacing w:line="276" w:lineRule="auto"/>
              <w:rPr>
                <w:rFonts w:asciiTheme="majorHAnsi" w:hAnsiTheme="majorHAnsi" w:cs="Arial"/>
              </w:rPr>
            </w:pPr>
            <w:r w:rsidRPr="004C36E8">
              <w:rPr>
                <w:rFonts w:asciiTheme="majorHAnsi" w:hAnsiTheme="majorHAnsi" w:cs="Arial"/>
              </w:rPr>
              <w:t>3. Is dit gedrag uit onmacht, onkunde of onwil?</w:t>
            </w:r>
          </w:p>
          <w:p w:rsidR="004C36E8" w:rsidRDefault="004C36E8" w:rsidP="005B420B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4C36E8" w:rsidRPr="004C36E8" w:rsidRDefault="004C36E8" w:rsidP="005B420B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4C36E8" w:rsidRPr="004C36E8" w:rsidRDefault="004C36E8" w:rsidP="005B420B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4C36E8" w:rsidRPr="007B0046" w:rsidTr="00EC20E2">
        <w:trPr>
          <w:trHeight w:val="19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4C36E8" w:rsidRDefault="004C36E8" w:rsidP="005B420B">
            <w:pPr>
              <w:spacing w:line="276" w:lineRule="auto"/>
              <w:rPr>
                <w:rFonts w:asciiTheme="majorHAnsi" w:hAnsiTheme="majorHAnsi" w:cs="Arial"/>
              </w:rPr>
            </w:pPr>
            <w:r w:rsidRPr="004C36E8">
              <w:rPr>
                <w:rFonts w:asciiTheme="majorHAnsi" w:hAnsiTheme="majorHAnsi" w:cs="Arial"/>
              </w:rPr>
              <w:t>4. Wie heeft er hier het probleem: de leerling, de groep of de leerkracht?</w:t>
            </w:r>
          </w:p>
          <w:p w:rsidR="004C36E8" w:rsidRDefault="004C36E8" w:rsidP="005B420B">
            <w:pPr>
              <w:spacing w:line="276" w:lineRule="auto"/>
              <w:rPr>
                <w:rFonts w:asciiTheme="majorHAnsi" w:hAnsiTheme="majorHAnsi" w:cs="Arial"/>
              </w:rPr>
            </w:pPr>
          </w:p>
          <w:p w:rsidR="004C36E8" w:rsidRPr="004C36E8" w:rsidRDefault="004C36E8" w:rsidP="005B420B">
            <w:pPr>
              <w:spacing w:line="276" w:lineRule="auto"/>
              <w:rPr>
                <w:rFonts w:asciiTheme="majorHAnsi" w:hAnsiTheme="majorHAnsi" w:cs="Aria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6E8" w:rsidRPr="007B0046" w:rsidRDefault="004C36E8" w:rsidP="005B420B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</w:tbl>
    <w:p w:rsidR="004C36E8" w:rsidRPr="004C36E8" w:rsidRDefault="004C36E8">
      <w:pPr>
        <w:rPr>
          <w:rFonts w:asciiTheme="majorHAnsi" w:hAnsiTheme="majorHAnsi" w:cs="Arial"/>
          <w:sz w:val="20"/>
          <w:szCs w:val="20"/>
        </w:rPr>
      </w:pPr>
    </w:p>
    <w:sectPr w:rsidR="004C36E8" w:rsidRPr="004C3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6E8"/>
    <w:rsid w:val="000D09EA"/>
    <w:rsid w:val="004C36E8"/>
    <w:rsid w:val="005F2428"/>
    <w:rsid w:val="0086268F"/>
    <w:rsid w:val="00E065B8"/>
    <w:rsid w:val="00EC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7602D"/>
  <w15:chartTrackingRefBased/>
  <w15:docId w15:val="{5A91B265-C35F-4A68-93BD-46334B619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C36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AC9A9-C92C-4BC6-9BF5-16EB3333C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Meersbergen,Erik H.J.A.L. van</dc:creator>
  <cp:keywords/>
  <dc:description/>
  <cp:lastModifiedBy>Ruud Mascini</cp:lastModifiedBy>
  <cp:revision>4</cp:revision>
  <dcterms:created xsi:type="dcterms:W3CDTF">2017-02-11T10:34:00Z</dcterms:created>
  <dcterms:modified xsi:type="dcterms:W3CDTF">2017-05-26T09:03:00Z</dcterms:modified>
</cp:coreProperties>
</file>